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586B" w:rsidRDefault="000B2A93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D7586B">
        <w:tc>
          <w:tcPr>
            <w:tcW w:w="13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:rsidR="00D7586B" w:rsidRDefault="000B2A93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实习生小组</w:t>
            </w:r>
          </w:p>
        </w:tc>
      </w:tr>
      <w:tr w:rsidR="00D7586B">
        <w:tc>
          <w:tcPr>
            <w:tcW w:w="13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</w:t>
            </w:r>
            <w:r>
              <w:rPr>
                <w:rFonts w:ascii="楷体" w:eastAsia="楷体" w:hAnsi="楷体" w:cs="楷体" w:hint="eastAsia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告</w:t>
            </w:r>
            <w:r>
              <w:rPr>
                <w:rFonts w:ascii="楷体" w:eastAsia="楷体" w:hAnsi="楷体" w:cs="楷体" w:hint="eastAsia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人</w:t>
            </w:r>
          </w:p>
        </w:tc>
        <w:tc>
          <w:tcPr>
            <w:tcW w:w="1606" w:type="dxa"/>
            <w:gridSpan w:val="2"/>
          </w:tcPr>
          <w:p w:rsidR="00D7586B" w:rsidRDefault="006C31F4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鲍仁聪</w:t>
            </w:r>
          </w:p>
        </w:tc>
        <w:tc>
          <w:tcPr>
            <w:tcW w:w="3824" w:type="dxa"/>
            <w:gridSpan w:val="6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</w:t>
            </w:r>
            <w:r>
              <w:rPr>
                <w:rFonts w:ascii="楷体" w:eastAsia="楷体" w:hAnsi="楷体" w:cs="楷体" w:hint="eastAsia"/>
              </w:rPr>
              <w:t>年</w:t>
            </w:r>
            <w:r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月</w:t>
            </w:r>
            <w:r>
              <w:rPr>
                <w:rFonts w:ascii="楷体" w:eastAsia="楷体" w:hAnsi="楷体" w:cs="楷体" w:hint="eastAsia"/>
              </w:rPr>
              <w:t>11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D7586B">
        <w:tc>
          <w:tcPr>
            <w:tcW w:w="9064" w:type="dxa"/>
            <w:gridSpan w:val="1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D7586B">
        <w:tc>
          <w:tcPr>
            <w:tcW w:w="9064" w:type="dxa"/>
            <w:gridSpan w:val="1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D7586B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</w:t>
            </w:r>
            <w:r>
              <w:rPr>
                <w:rFonts w:ascii="楷体" w:eastAsia="楷体" w:hAnsi="楷体" w:cs="楷体" w:hint="eastAsia"/>
              </w:rPr>
              <w:t>5</w:t>
            </w:r>
          </w:p>
        </w:tc>
        <w:tc>
          <w:tcPr>
            <w:tcW w:w="730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D7586B">
        <w:tc>
          <w:tcPr>
            <w:tcW w:w="9064" w:type="dxa"/>
            <w:gridSpan w:val="1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D7586B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586B" w:rsidRDefault="00D7586B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586B" w:rsidRDefault="00D7586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586B" w:rsidRDefault="00D7586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586B" w:rsidRDefault="00D7586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586B" w:rsidRDefault="00D7586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586B">
        <w:tc>
          <w:tcPr>
            <w:tcW w:w="13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:rsidR="00D7586B" w:rsidRDefault="00D7586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586B">
        <w:tc>
          <w:tcPr>
            <w:tcW w:w="9064" w:type="dxa"/>
            <w:gridSpan w:val="1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D7586B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D7586B" w:rsidTr="006C31F4">
        <w:trPr>
          <w:gridAfter w:val="1"/>
          <w:wAfter w:w="18" w:type="dxa"/>
          <w:trHeight w:hRule="exact" w:val="663"/>
        </w:trPr>
        <w:tc>
          <w:tcPr>
            <w:tcW w:w="1906" w:type="dxa"/>
            <w:gridSpan w:val="2"/>
          </w:tcPr>
          <w:p w:rsidR="00D7586B" w:rsidRDefault="006C31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Echarts</w:t>
            </w:r>
            <w:proofErr w:type="spellEnd"/>
            <w:r>
              <w:rPr>
                <w:rFonts w:ascii="楷体" w:eastAsia="楷体" w:hAnsi="楷体" w:cs="楷体" w:hint="eastAsia"/>
              </w:rPr>
              <w:t>的学习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</w:t>
            </w:r>
            <w:r w:rsidR="006C31F4">
              <w:rPr>
                <w:rFonts w:ascii="楷体" w:eastAsia="楷体" w:hAnsi="楷体" w:cs="楷体"/>
              </w:rPr>
              <w:t>6</w:t>
            </w:r>
          </w:p>
        </w:tc>
        <w:tc>
          <w:tcPr>
            <w:tcW w:w="3239" w:type="dxa"/>
            <w:gridSpan w:val="4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 w:hint="eastAsia"/>
              </w:rPr>
              <w:t>07</w:t>
            </w:r>
          </w:p>
        </w:tc>
      </w:tr>
      <w:tr w:rsidR="00D7586B" w:rsidTr="006C31F4">
        <w:trPr>
          <w:gridAfter w:val="1"/>
          <w:wAfter w:w="18" w:type="dxa"/>
          <w:trHeight w:hRule="exact" w:val="998"/>
        </w:trPr>
        <w:tc>
          <w:tcPr>
            <w:tcW w:w="1906" w:type="dxa"/>
            <w:gridSpan w:val="2"/>
          </w:tcPr>
          <w:p w:rsidR="006C31F4" w:rsidRPr="006C31F4" w:rsidRDefault="006C31F4" w:rsidP="006C31F4">
            <w:pPr>
              <w:ind w:firstLineChars="0" w:firstLine="0"/>
              <w:jc w:val="left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对相关</w:t>
            </w:r>
            <w:proofErr w:type="spellStart"/>
            <w:r>
              <w:rPr>
                <w:rFonts w:ascii="楷体" w:eastAsia="楷体" w:hAnsi="楷体" w:cs="楷体" w:hint="eastAsia"/>
              </w:rPr>
              <w:t>api</w:t>
            </w:r>
            <w:proofErr w:type="spellEnd"/>
            <w:r>
              <w:rPr>
                <w:rFonts w:ascii="楷体" w:eastAsia="楷体" w:hAnsi="楷体" w:cs="楷体" w:hint="eastAsia"/>
              </w:rPr>
              <w:t>、依赖进行筛选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6C31F4">
              <w:rPr>
                <w:rFonts w:ascii="楷体" w:eastAsia="楷体" w:hAnsi="楷体" w:cs="楷体"/>
              </w:rPr>
              <w:t>10</w:t>
            </w:r>
          </w:p>
        </w:tc>
        <w:tc>
          <w:tcPr>
            <w:tcW w:w="3239" w:type="dxa"/>
            <w:gridSpan w:val="4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BB4203">
              <w:rPr>
                <w:rFonts w:ascii="楷体" w:eastAsia="楷体" w:hAnsi="楷体" w:cs="楷体"/>
              </w:rPr>
              <w:t>10</w:t>
            </w:r>
          </w:p>
        </w:tc>
      </w:tr>
      <w:tr w:rsidR="00D7586B">
        <w:trPr>
          <w:gridAfter w:val="1"/>
          <w:wAfter w:w="18" w:type="dxa"/>
          <w:trHeight w:hRule="exact" w:val="996"/>
        </w:trPr>
        <w:tc>
          <w:tcPr>
            <w:tcW w:w="1906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信创相关内容演讲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2020/04/07</w:t>
            </w:r>
          </w:p>
        </w:tc>
        <w:tc>
          <w:tcPr>
            <w:tcW w:w="3239" w:type="dxa"/>
            <w:gridSpan w:val="4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2020/04/08</w:t>
            </w:r>
          </w:p>
        </w:tc>
      </w:tr>
      <w:tr w:rsidR="00D7586B" w:rsidTr="006C31F4">
        <w:trPr>
          <w:gridAfter w:val="1"/>
          <w:wAfter w:w="18" w:type="dxa"/>
          <w:trHeight w:hRule="exact" w:val="1124"/>
        </w:trPr>
        <w:tc>
          <w:tcPr>
            <w:tcW w:w="1906" w:type="dxa"/>
            <w:gridSpan w:val="2"/>
          </w:tcPr>
          <w:p w:rsidR="00D7586B" w:rsidRDefault="006C31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/>
              </w:rPr>
              <w:t>G</w:t>
            </w:r>
            <w:r>
              <w:rPr>
                <w:rFonts w:ascii="楷体" w:eastAsia="楷体" w:hAnsi="楷体" w:cs="楷体" w:hint="eastAsia"/>
              </w:rPr>
              <w:t>it、markdown语法的学习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2020/04/0</w:t>
            </w:r>
            <w:r>
              <w:rPr>
                <w:rFonts w:ascii="楷体" w:eastAsia="楷体" w:hAnsi="楷体" w:cs="楷体" w:hint="eastAsia"/>
              </w:rPr>
              <w:t>8</w:t>
            </w:r>
          </w:p>
        </w:tc>
        <w:tc>
          <w:tcPr>
            <w:tcW w:w="3239" w:type="dxa"/>
            <w:gridSpan w:val="4"/>
          </w:tcPr>
          <w:p w:rsidR="00D7586B" w:rsidRDefault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100%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6C31F4">
              <w:rPr>
                <w:rFonts w:ascii="楷体" w:eastAsia="楷体" w:hAnsi="楷体" w:cs="楷体"/>
              </w:rPr>
              <w:t>10</w:t>
            </w:r>
          </w:p>
        </w:tc>
      </w:tr>
      <w:tr w:rsidR="00BB4203" w:rsidTr="006C31F4">
        <w:trPr>
          <w:gridAfter w:val="1"/>
          <w:wAfter w:w="18" w:type="dxa"/>
          <w:trHeight w:hRule="exact" w:val="1124"/>
        </w:trPr>
        <w:tc>
          <w:tcPr>
            <w:tcW w:w="1906" w:type="dxa"/>
            <w:gridSpan w:val="2"/>
          </w:tcPr>
          <w:p w:rsidR="00BB4203" w:rsidRDefault="00BB4203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俊泽官网配色的确认及修改</w:t>
            </w:r>
          </w:p>
        </w:tc>
        <w:tc>
          <w:tcPr>
            <w:tcW w:w="1633" w:type="dxa"/>
            <w:gridSpan w:val="2"/>
          </w:tcPr>
          <w:p w:rsidR="00BB4203" w:rsidRPr="00BB4203" w:rsidRDefault="00BB4203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/>
              </w:rPr>
              <w:t>2020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04/07</w:t>
            </w:r>
          </w:p>
        </w:tc>
        <w:tc>
          <w:tcPr>
            <w:tcW w:w="3239" w:type="dxa"/>
            <w:gridSpan w:val="4"/>
          </w:tcPr>
          <w:p w:rsidR="00BB4203" w:rsidRDefault="00BB4203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00%</w:t>
            </w:r>
          </w:p>
        </w:tc>
        <w:tc>
          <w:tcPr>
            <w:tcW w:w="2268" w:type="dxa"/>
            <w:gridSpan w:val="3"/>
          </w:tcPr>
          <w:p w:rsidR="00BB4203" w:rsidRDefault="00BB4203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020/04/07</w:t>
            </w:r>
          </w:p>
        </w:tc>
      </w:tr>
      <w:tr w:rsidR="003D5D3E" w:rsidTr="006C31F4">
        <w:trPr>
          <w:gridAfter w:val="1"/>
          <w:wAfter w:w="18" w:type="dxa"/>
          <w:trHeight w:hRule="exact" w:val="1124"/>
        </w:trPr>
        <w:tc>
          <w:tcPr>
            <w:tcW w:w="1906" w:type="dxa"/>
            <w:gridSpan w:val="2"/>
          </w:tcPr>
          <w:p w:rsidR="003D5D3E" w:rsidRDefault="003D5D3E">
            <w:pPr>
              <w:ind w:firstLineChars="0" w:firstLine="0"/>
              <w:rPr>
                <w:rFonts w:ascii="楷体" w:eastAsia="楷体" w:hAnsi="楷体" w:cs="楷体" w:hint="eastAsia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E</w:t>
            </w:r>
            <w:r>
              <w:rPr>
                <w:rFonts w:ascii="楷体" w:eastAsia="楷体" w:hAnsi="楷体" w:cs="楷体"/>
              </w:rPr>
              <w:t>lementui</w:t>
            </w:r>
            <w:proofErr w:type="spellEnd"/>
            <w:r>
              <w:rPr>
                <w:rFonts w:ascii="楷体" w:eastAsia="楷体" w:hAnsi="楷体" w:cs="楷体" w:hint="eastAsia"/>
              </w:rPr>
              <w:t>框架的学习</w:t>
            </w:r>
          </w:p>
        </w:tc>
        <w:tc>
          <w:tcPr>
            <w:tcW w:w="1633" w:type="dxa"/>
            <w:gridSpan w:val="2"/>
          </w:tcPr>
          <w:p w:rsidR="003D5D3E" w:rsidRDefault="003D5D3E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04/07</w:t>
            </w:r>
          </w:p>
        </w:tc>
        <w:tc>
          <w:tcPr>
            <w:tcW w:w="3239" w:type="dxa"/>
            <w:gridSpan w:val="4"/>
          </w:tcPr>
          <w:p w:rsidR="003D5D3E" w:rsidRDefault="003D5D3E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00%</w:t>
            </w:r>
          </w:p>
        </w:tc>
        <w:tc>
          <w:tcPr>
            <w:tcW w:w="2268" w:type="dxa"/>
            <w:gridSpan w:val="3"/>
          </w:tcPr>
          <w:p w:rsidR="003D5D3E" w:rsidRDefault="003D5D3E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020/04/10</w:t>
            </w:r>
          </w:p>
        </w:tc>
      </w:tr>
      <w:tr w:rsidR="00D7586B">
        <w:tc>
          <w:tcPr>
            <w:tcW w:w="9064" w:type="dxa"/>
            <w:gridSpan w:val="1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D7586B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:rsidR="00D7586B" w:rsidRDefault="000B2A9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:rsidR="00D7586B" w:rsidRDefault="000B2A9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3D5D3E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 w:hint="eastAsia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Echarts</w:t>
            </w:r>
            <w:proofErr w:type="spellEnd"/>
            <w:r>
              <w:rPr>
                <w:rFonts w:ascii="楷体" w:eastAsia="楷体" w:hAnsi="楷体" w:cs="楷体" w:hint="eastAsia"/>
              </w:rPr>
              <w:t>的学习</w:t>
            </w:r>
          </w:p>
        </w:tc>
        <w:tc>
          <w:tcPr>
            <w:tcW w:w="1633" w:type="dxa"/>
            <w:gridSpan w:val="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3D5D3E" w:rsidRDefault="003D5D3E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能够完成简单的图表展示，如</w:t>
            </w:r>
            <w:r>
              <w:rPr>
                <w:rFonts w:ascii="楷体" w:eastAsia="楷体" w:hAnsi="楷体" w:cs="楷体" w:hint="eastAsia"/>
              </w:rPr>
              <w:lastRenderedPageBreak/>
              <w:t>折线图、3D地形图等</w:t>
            </w:r>
          </w:p>
        </w:tc>
        <w:tc>
          <w:tcPr>
            <w:tcW w:w="2268" w:type="dxa"/>
            <w:gridSpan w:val="3"/>
          </w:tcPr>
          <w:p w:rsidR="003D5D3E" w:rsidRDefault="003D5D3E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D5D3E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:rsidR="003D5D3E" w:rsidRPr="006C31F4" w:rsidRDefault="003D5D3E" w:rsidP="003D5D3E">
            <w:pPr>
              <w:ind w:firstLineChars="0" w:firstLine="0"/>
              <w:jc w:val="left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对相关</w:t>
            </w:r>
            <w:proofErr w:type="spellStart"/>
            <w:r>
              <w:rPr>
                <w:rFonts w:ascii="楷体" w:eastAsia="楷体" w:hAnsi="楷体" w:cs="楷体" w:hint="eastAsia"/>
              </w:rPr>
              <w:t>api</w:t>
            </w:r>
            <w:proofErr w:type="spellEnd"/>
            <w:r>
              <w:rPr>
                <w:rFonts w:ascii="楷体" w:eastAsia="楷体" w:hAnsi="楷体" w:cs="楷体" w:hint="eastAsia"/>
              </w:rPr>
              <w:t>、依赖进行筛选</w:t>
            </w:r>
          </w:p>
        </w:tc>
        <w:tc>
          <w:tcPr>
            <w:tcW w:w="1633" w:type="dxa"/>
            <w:gridSpan w:val="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3D5D3E" w:rsidRPr="003D5D3E" w:rsidRDefault="003D5D3E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已完成当前确定的不支持</w:t>
            </w:r>
            <w:proofErr w:type="spellStart"/>
            <w:r>
              <w:rPr>
                <w:rFonts w:ascii="楷体" w:eastAsia="楷体" w:hAnsi="楷体" w:cs="楷体" w:hint="eastAsia"/>
              </w:rPr>
              <w:t>api</w:t>
            </w:r>
            <w:proofErr w:type="spellEnd"/>
            <w:r>
              <w:rPr>
                <w:rFonts w:ascii="楷体" w:eastAsia="楷体" w:hAnsi="楷体" w:cs="楷体" w:hint="eastAsia"/>
              </w:rPr>
              <w:t>的录入</w:t>
            </w:r>
          </w:p>
        </w:tc>
        <w:tc>
          <w:tcPr>
            <w:tcW w:w="2268" w:type="dxa"/>
            <w:gridSpan w:val="3"/>
          </w:tcPr>
          <w:p w:rsidR="003D5D3E" w:rsidRDefault="003D5D3E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586B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D7586B" w:rsidRDefault="000B2A9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信创相关内容演讲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D7586B" w:rsidRDefault="000B2A9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信创相关教学内容已经完毕</w:t>
            </w:r>
          </w:p>
        </w:tc>
        <w:tc>
          <w:tcPr>
            <w:tcW w:w="2268" w:type="dxa"/>
            <w:gridSpan w:val="3"/>
          </w:tcPr>
          <w:p w:rsidR="00D7586B" w:rsidRDefault="00D7586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D5D3E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 w:hint="eastAsia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E</w:t>
            </w:r>
            <w:r>
              <w:rPr>
                <w:rFonts w:ascii="楷体" w:eastAsia="楷体" w:hAnsi="楷体" w:cs="楷体"/>
              </w:rPr>
              <w:t>lementui</w:t>
            </w:r>
            <w:proofErr w:type="spellEnd"/>
            <w:r>
              <w:rPr>
                <w:rFonts w:ascii="楷体" w:eastAsia="楷体" w:hAnsi="楷体" w:cs="楷体" w:hint="eastAsia"/>
              </w:rPr>
              <w:t>框架的学习</w:t>
            </w:r>
          </w:p>
        </w:tc>
        <w:tc>
          <w:tcPr>
            <w:tcW w:w="1633" w:type="dxa"/>
            <w:gridSpan w:val="2"/>
          </w:tcPr>
          <w:p w:rsidR="003D5D3E" w:rsidRDefault="003D5D3E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100%</w:t>
            </w:r>
          </w:p>
        </w:tc>
        <w:tc>
          <w:tcPr>
            <w:tcW w:w="3239" w:type="dxa"/>
            <w:gridSpan w:val="4"/>
          </w:tcPr>
          <w:p w:rsidR="003D5D3E" w:rsidRDefault="003D5D3E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已完成框架的使用学习</w:t>
            </w:r>
          </w:p>
        </w:tc>
        <w:tc>
          <w:tcPr>
            <w:tcW w:w="2268" w:type="dxa"/>
            <w:gridSpan w:val="3"/>
          </w:tcPr>
          <w:p w:rsidR="003D5D3E" w:rsidRDefault="003D5D3E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D5D3E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/>
              </w:rPr>
              <w:t>G</w:t>
            </w:r>
            <w:r>
              <w:rPr>
                <w:rFonts w:ascii="楷体" w:eastAsia="楷体" w:hAnsi="楷体" w:cs="楷体" w:hint="eastAsia"/>
              </w:rPr>
              <w:t>it、markdown语法的学习</w:t>
            </w:r>
          </w:p>
        </w:tc>
        <w:tc>
          <w:tcPr>
            <w:tcW w:w="1633" w:type="dxa"/>
            <w:gridSpan w:val="2"/>
          </w:tcPr>
          <w:p w:rsidR="003D5D3E" w:rsidRDefault="002B48D8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6</w:t>
            </w:r>
            <w:r w:rsidR="00611985">
              <w:rPr>
                <w:rFonts w:ascii="楷体" w:eastAsia="楷体" w:hAnsi="楷体" w:cs="楷体"/>
              </w:rPr>
              <w:t>0%</w:t>
            </w:r>
          </w:p>
        </w:tc>
        <w:tc>
          <w:tcPr>
            <w:tcW w:w="3239" w:type="dxa"/>
            <w:gridSpan w:val="4"/>
          </w:tcPr>
          <w:p w:rsidR="003D5D3E" w:rsidRDefault="00611985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已完成markdown除高级技巧（数学公式一类）外的语法学习以及git学习网站前</w:t>
            </w:r>
            <w:r w:rsidR="00D52B24">
              <w:rPr>
                <w:rFonts w:ascii="楷体" w:eastAsia="楷体" w:hAnsi="楷体" w:cs="楷体" w:hint="eastAsia"/>
              </w:rPr>
              <w:t>三</w:t>
            </w:r>
            <w:r>
              <w:rPr>
                <w:rFonts w:ascii="楷体" w:eastAsia="楷体" w:hAnsi="楷体" w:cs="楷体" w:hint="eastAsia"/>
              </w:rPr>
              <w:t>章的学习</w:t>
            </w:r>
          </w:p>
        </w:tc>
        <w:tc>
          <w:tcPr>
            <w:tcW w:w="2268" w:type="dxa"/>
            <w:gridSpan w:val="3"/>
          </w:tcPr>
          <w:p w:rsidR="003D5D3E" w:rsidRDefault="003D5D3E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D5D3E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俊泽官网配色的确认及修改</w:t>
            </w:r>
          </w:p>
        </w:tc>
        <w:tc>
          <w:tcPr>
            <w:tcW w:w="1633" w:type="dxa"/>
            <w:gridSpan w:val="2"/>
          </w:tcPr>
          <w:p w:rsidR="003D5D3E" w:rsidRDefault="00B0646F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00%</w:t>
            </w:r>
          </w:p>
        </w:tc>
        <w:tc>
          <w:tcPr>
            <w:tcW w:w="3239" w:type="dxa"/>
            <w:gridSpan w:val="4"/>
          </w:tcPr>
          <w:p w:rsidR="003D5D3E" w:rsidRDefault="00B0646F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已和对方确认具体配色，并完成网站中的修改</w:t>
            </w:r>
          </w:p>
        </w:tc>
        <w:tc>
          <w:tcPr>
            <w:tcW w:w="2268" w:type="dxa"/>
            <w:gridSpan w:val="3"/>
          </w:tcPr>
          <w:p w:rsidR="003D5D3E" w:rsidRDefault="003D5D3E" w:rsidP="003D5D3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D5D3E">
        <w:tc>
          <w:tcPr>
            <w:tcW w:w="9064" w:type="dxa"/>
            <w:gridSpan w:val="1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3D5D3E">
        <w:trPr>
          <w:trHeight w:val="218"/>
        </w:trPr>
        <w:tc>
          <w:tcPr>
            <w:tcW w:w="9064" w:type="dxa"/>
            <w:gridSpan w:val="1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D5D3E">
        <w:tc>
          <w:tcPr>
            <w:tcW w:w="9064" w:type="dxa"/>
            <w:gridSpan w:val="1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3D5D3E">
        <w:trPr>
          <w:trHeight w:val="197"/>
        </w:trPr>
        <w:tc>
          <w:tcPr>
            <w:tcW w:w="9064" w:type="dxa"/>
            <w:gridSpan w:val="1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D5D3E">
        <w:tc>
          <w:tcPr>
            <w:tcW w:w="9064" w:type="dxa"/>
            <w:gridSpan w:val="1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3D5D3E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3D5D3E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3D5D3E" w:rsidRDefault="00351D9E" w:rsidP="003D5D3E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/>
              </w:rPr>
              <w:t>G</w:t>
            </w:r>
            <w:r>
              <w:rPr>
                <w:rFonts w:ascii="楷体" w:eastAsia="楷体" w:hAnsi="楷体" w:cs="楷体" w:hint="eastAsia"/>
              </w:rPr>
              <w:t>it、markdown语法的学习</w:t>
            </w:r>
          </w:p>
        </w:tc>
        <w:tc>
          <w:tcPr>
            <w:tcW w:w="1066" w:type="dxa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0C7E45">
              <w:rPr>
                <w:rFonts w:ascii="楷体" w:eastAsia="楷体" w:hAnsi="楷体" w:cs="楷体"/>
              </w:rPr>
              <w:t>08</w:t>
            </w:r>
          </w:p>
        </w:tc>
        <w:tc>
          <w:tcPr>
            <w:tcW w:w="3806" w:type="dxa"/>
            <w:gridSpan w:val="5"/>
          </w:tcPr>
          <w:p w:rsidR="003D5D3E" w:rsidRDefault="002B48D8" w:rsidP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6</w:t>
            </w:r>
            <w:r w:rsidR="003D5D3E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0C7E45">
              <w:rPr>
                <w:rFonts w:ascii="楷体" w:eastAsia="楷体" w:hAnsi="楷体" w:cs="楷体"/>
              </w:rPr>
              <w:t>15</w:t>
            </w:r>
          </w:p>
        </w:tc>
      </w:tr>
      <w:tr w:rsidR="003D5D3E">
        <w:trPr>
          <w:gridAfter w:val="1"/>
          <w:wAfter w:w="18" w:type="dxa"/>
          <w:trHeight w:val="768"/>
        </w:trPr>
        <w:tc>
          <w:tcPr>
            <w:tcW w:w="1906" w:type="dxa"/>
            <w:gridSpan w:val="2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806" w:type="dxa"/>
            <w:gridSpan w:val="5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</w:tr>
    </w:tbl>
    <w:p w:rsidR="00D7586B" w:rsidRDefault="00D7586B">
      <w:pPr>
        <w:ind w:firstLineChars="0" w:firstLine="0"/>
      </w:pPr>
    </w:p>
    <w:sectPr w:rsidR="00D75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2A93" w:rsidRDefault="000B2A93">
      <w:pPr>
        <w:spacing w:line="240" w:lineRule="auto"/>
        <w:ind w:firstLine="480"/>
      </w:pPr>
      <w:r>
        <w:separator/>
      </w:r>
    </w:p>
  </w:endnote>
  <w:endnote w:type="continuationSeparator" w:id="0">
    <w:p w:rsidR="000B2A93" w:rsidRDefault="000B2A93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D7586B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D7586B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D7586B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2A93" w:rsidRDefault="000B2A93">
      <w:pPr>
        <w:spacing w:line="240" w:lineRule="auto"/>
        <w:ind w:firstLine="480"/>
      </w:pPr>
      <w:r>
        <w:separator/>
      </w:r>
    </w:p>
  </w:footnote>
  <w:footnote w:type="continuationSeparator" w:id="0">
    <w:p w:rsidR="000B2A93" w:rsidRDefault="000B2A93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D7586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0B2A93">
    <w:pPr>
      <w:pStyle w:val="a5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D7586B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84B"/>
    <w:rsid w:val="DFE7B2F5"/>
    <w:rsid w:val="00010F0C"/>
    <w:rsid w:val="000B2A93"/>
    <w:rsid w:val="000C7E45"/>
    <w:rsid w:val="000F32BE"/>
    <w:rsid w:val="00130143"/>
    <w:rsid w:val="00155D2C"/>
    <w:rsid w:val="001659DA"/>
    <w:rsid w:val="0019304A"/>
    <w:rsid w:val="001A3BA5"/>
    <w:rsid w:val="001A42CA"/>
    <w:rsid w:val="001C6236"/>
    <w:rsid w:val="001D127C"/>
    <w:rsid w:val="00233311"/>
    <w:rsid w:val="00236051"/>
    <w:rsid w:val="002402C6"/>
    <w:rsid w:val="00282162"/>
    <w:rsid w:val="002A2EC3"/>
    <w:rsid w:val="002B48D8"/>
    <w:rsid w:val="002B74D1"/>
    <w:rsid w:val="002D69AD"/>
    <w:rsid w:val="002F1EA5"/>
    <w:rsid w:val="003205D0"/>
    <w:rsid w:val="003455F1"/>
    <w:rsid w:val="00351D9E"/>
    <w:rsid w:val="00351E22"/>
    <w:rsid w:val="003632A4"/>
    <w:rsid w:val="003D5D3E"/>
    <w:rsid w:val="003E6626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8748E"/>
    <w:rsid w:val="00591CE4"/>
    <w:rsid w:val="00611985"/>
    <w:rsid w:val="00613471"/>
    <w:rsid w:val="006173B0"/>
    <w:rsid w:val="006442D6"/>
    <w:rsid w:val="006C31F4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40359"/>
    <w:rsid w:val="00AA7898"/>
    <w:rsid w:val="00AE52CD"/>
    <w:rsid w:val="00B0646F"/>
    <w:rsid w:val="00B527A4"/>
    <w:rsid w:val="00B66260"/>
    <w:rsid w:val="00BB1EC6"/>
    <w:rsid w:val="00BB4203"/>
    <w:rsid w:val="00BC006D"/>
    <w:rsid w:val="00BC14F7"/>
    <w:rsid w:val="00BC7ED3"/>
    <w:rsid w:val="00C41023"/>
    <w:rsid w:val="00C75D3B"/>
    <w:rsid w:val="00D3684B"/>
    <w:rsid w:val="00D52B24"/>
    <w:rsid w:val="00D74B92"/>
    <w:rsid w:val="00D7586B"/>
    <w:rsid w:val="00DE1D43"/>
    <w:rsid w:val="00DE2344"/>
    <w:rsid w:val="00E80E80"/>
    <w:rsid w:val="00F276E8"/>
    <w:rsid w:val="00F7579B"/>
    <w:rsid w:val="00F97DD8"/>
    <w:rsid w:val="00FF59C4"/>
    <w:rsid w:val="09475E2D"/>
    <w:rsid w:val="11D16CB4"/>
    <w:rsid w:val="46F97799"/>
    <w:rsid w:val="4B443EA8"/>
    <w:rsid w:val="5F4B6D6A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1BC119"/>
  <w15:docId w15:val="{84AD3623-62A3-554B-A05A-9885E03C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0">
    <w:name w:val="标题 3 字符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0">
    <w:name w:val="标题 5 字符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953629790@qq.com</cp:lastModifiedBy>
  <cp:revision>17</cp:revision>
  <dcterms:created xsi:type="dcterms:W3CDTF">2020-02-09T16:22:00Z</dcterms:created>
  <dcterms:modified xsi:type="dcterms:W3CDTF">2020-04-18T13:10:00Z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